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6C0A7C">
        <w:rPr>
          <w:rFonts w:ascii="Times New Roman" w:hAnsi="Times New Roman" w:cs="Times New Roman"/>
          <w:b/>
          <w:color w:val="FF0000"/>
          <w:lang w:val="kk-KZ"/>
        </w:rPr>
        <w:t>25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D379BA">
        <w:rPr>
          <w:rFonts w:ascii="Times New Roman" w:hAnsi="Times New Roman" w:cs="Times New Roman"/>
          <w:b/>
          <w:color w:val="FF0000"/>
          <w:lang w:val="kk-KZ"/>
        </w:rPr>
        <w:t>26</w:t>
      </w:r>
      <w:r w:rsidR="00862E8A">
        <w:rPr>
          <w:rFonts w:ascii="Times New Roman" w:hAnsi="Times New Roman" w:cs="Times New Roman"/>
          <w:b/>
          <w:color w:val="FF0000"/>
        </w:rPr>
        <w:t>.0</w:t>
      </w:r>
      <w:r w:rsidR="00D379BA">
        <w:rPr>
          <w:rFonts w:ascii="Times New Roman" w:hAnsi="Times New Roman" w:cs="Times New Roman"/>
          <w:b/>
          <w:color w:val="FF0000"/>
          <w:lang w:val="kk-KZ"/>
        </w:rPr>
        <w:t>5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D379B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D379B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D379BA">
        <w:rPr>
          <w:rFonts w:ascii="Times New Roman" w:hAnsi="Times New Roman" w:cs="Times New Roman"/>
          <w:color w:val="FF0000"/>
          <w:sz w:val="22"/>
          <w:szCs w:val="22"/>
          <w:lang w:val="kk-KZ"/>
        </w:rPr>
        <w:t>03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D379BA">
        <w:rPr>
          <w:rFonts w:ascii="Times New Roman" w:hAnsi="Times New Roman" w:cs="Times New Roman"/>
          <w:color w:val="FF0000"/>
          <w:sz w:val="22"/>
          <w:szCs w:val="22"/>
          <w:lang w:val="kk-KZ"/>
        </w:rPr>
        <w:t>июня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404"/>
        <w:gridCol w:w="1985"/>
        <w:gridCol w:w="1417"/>
        <w:gridCol w:w="1702"/>
      </w:tblGrid>
      <w:tr w:rsidR="00D379BA" w:rsidRPr="00380163" w:rsidTr="00D379BA">
        <w:trPr>
          <w:trHeight w:val="510"/>
        </w:trPr>
        <w:tc>
          <w:tcPr>
            <w:tcW w:w="560" w:type="dxa"/>
            <w:hideMark/>
          </w:tcPr>
          <w:p w:rsidR="00D379BA" w:rsidRPr="00380163" w:rsidRDefault="00D379BA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3404" w:type="dxa"/>
            <w:hideMark/>
          </w:tcPr>
          <w:p w:rsidR="00D379BA" w:rsidRPr="00380163" w:rsidRDefault="00D379BA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985" w:type="dxa"/>
            <w:hideMark/>
          </w:tcPr>
          <w:p w:rsidR="00D379BA" w:rsidRPr="00380163" w:rsidRDefault="00D379BA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1417" w:type="dxa"/>
            <w:hideMark/>
          </w:tcPr>
          <w:p w:rsidR="00D379BA" w:rsidRPr="00380163" w:rsidRDefault="00D379BA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  <w:tc>
          <w:tcPr>
            <w:tcW w:w="1702" w:type="dxa"/>
          </w:tcPr>
          <w:p w:rsidR="00D379BA" w:rsidRPr="00D379BA" w:rsidRDefault="00D379BA" w:rsidP="00380163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Сумма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Емкость- контейнер для дезинфекции 1 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290 000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Коврик диэлектрический (заземление коврик), 500х500 мм (потенциальные цвета: серый, темно-серый)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49 000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Кресло гинекологическое КГ-3М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1 600 000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4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Полотенце бумажное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сложение, двухслойное, укладка, 200 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5 600 000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бактерицидный настенный (объем площади не менее 30 м</w:t>
            </w:r>
            <w:r w:rsidRPr="00C8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8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405 000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Рециркулятор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бактерицидный напольный (объем площади не менее до 60 м</w:t>
            </w:r>
            <w:r w:rsidRPr="00C841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  <w:r w:rsidRPr="00C841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194 000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7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  смотровой медицинский напольный передвижной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820 000</w:t>
            </w:r>
          </w:p>
        </w:tc>
      </w:tr>
      <w:tr w:rsidR="007C30AD" w:rsidRPr="00380163" w:rsidTr="00D445C6">
        <w:trPr>
          <w:trHeight w:val="510"/>
        </w:trPr>
        <w:tc>
          <w:tcPr>
            <w:tcW w:w="560" w:type="dxa"/>
          </w:tcPr>
          <w:p w:rsidR="007C30AD" w:rsidRPr="00D379BA" w:rsidRDefault="007C30AD" w:rsidP="007C30AD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8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Default="007C30AD" w:rsidP="007C30A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врача УМСП- 01-Пм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A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0AD" w:rsidRPr="00AC2A86" w:rsidRDefault="007C30AD" w:rsidP="007C3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2" w:type="dxa"/>
          </w:tcPr>
          <w:p w:rsidR="007C30AD" w:rsidRPr="007C30AD" w:rsidRDefault="007C30AD" w:rsidP="007C30AD">
            <w:pPr>
              <w:rPr>
                <w:bCs/>
                <w:lang w:val="kk-KZ"/>
              </w:rPr>
            </w:pPr>
            <w:r w:rsidRPr="007C30AD">
              <w:rPr>
                <w:bCs/>
                <w:lang w:val="kk-KZ"/>
              </w:rPr>
              <w:t>254 000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9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Термопленка AGFA DRYSTAR DT5 B 20.3*25.4 №100 мед. </w:t>
            </w: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(серия 95090002 срок год до 30,11,20 KZ.7700.02.01.00557813 01.12.20.)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72000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10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Катетер аспирационный SURU с вакуум контролем стерильный однократного применения размером FG6 (C20039-1 до 28.02.25)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11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Иглодержатель общехирургический, 120 мм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</w:p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12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Пинцет анатомический 150 мм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13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Ножницы для снятия швов прямые, 110мм.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14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Ножницы с одним острым концом прямые, 140 мм.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3900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15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Зажим кровоостанавливающий одно- и двузубый, зубчатый прямой №2, 160 мм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16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Москито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 изогнутый, 160 мм.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5200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17</w:t>
            </w:r>
          </w:p>
          <w:p w:rsidR="008B4426" w:rsidRDefault="008B4426" w:rsidP="008B4426">
            <w:pPr>
              <w:rPr>
                <w:b/>
                <w:bCs/>
                <w:lang w:val="kk-KZ"/>
              </w:rPr>
            </w:pP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Зажим кровоостанавливающий </w:t>
            </w:r>
            <w:r w:rsidRPr="00073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Москито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", прямой, 160 мм.*, 14-0511R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5200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18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Бумага диаграммная 112*25*12 нар не подлежит обязательной сертификации (письмо № 26-7-11-15/34-ЮЛ-Т-00017 от 16.01.2018г.)/не подлежит обязательной регистрации (письмо №4.2-15/И-21986 от 22.11.2017г) Украина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1700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19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Валик (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кзам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/гобелен)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20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Емкость - контейнер полимерный для дезинфекции и 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предстерилизационной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 обработки медицинских изделий ЕДПО-5-01, код 221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27500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21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Бумага диаграммная 152х90х150/не подлежит обязательной  регистрации (письмо №4.2-15/И-21986 от 22.11.2017г.)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22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OMRON Стаканчик для 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небулайзера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 C28Р, С28, С30, С801KD (C24)_9515573-6 мед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7600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23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OMRON Воздушная трубка из ПВХ для 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небулайзеров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 C801KD (C24). .C28P.C28.C30.C900 100см_9515575-2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</w:p>
        </w:tc>
      </w:tr>
      <w:tr w:rsidR="008B4426" w:rsidRPr="00380163" w:rsidTr="004E1883">
        <w:trPr>
          <w:trHeight w:val="510"/>
        </w:trPr>
        <w:tc>
          <w:tcPr>
            <w:tcW w:w="560" w:type="dxa"/>
          </w:tcPr>
          <w:p w:rsidR="008B4426" w:rsidRDefault="008B4426" w:rsidP="008B4426">
            <w:pPr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24</w:t>
            </w:r>
          </w:p>
        </w:tc>
        <w:tc>
          <w:tcPr>
            <w:tcW w:w="3404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OMRON Маска детская из ПВХ для </w:t>
            </w: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небулайзеров</w:t>
            </w:r>
            <w:proofErr w:type="spellEnd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 xml:space="preserve"> C28P.C30.C24.C20(C802) C900 MicroAir_9956276-0</w:t>
            </w:r>
          </w:p>
        </w:tc>
        <w:tc>
          <w:tcPr>
            <w:tcW w:w="1985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7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397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2" w:type="dxa"/>
          </w:tcPr>
          <w:p w:rsidR="008B4426" w:rsidRPr="00073974" w:rsidRDefault="008B4426" w:rsidP="008B4426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4000</w:t>
            </w:r>
          </w:p>
        </w:tc>
      </w:tr>
    </w:tbl>
    <w:p w:rsidR="00AF350A" w:rsidRDefault="00AF350A">
      <w:bookmarkStart w:id="2" w:name="_GoBack"/>
      <w:bookmarkEnd w:id="2"/>
    </w:p>
    <w:p w:rsidR="00D379BA" w:rsidRDefault="00D379BA"/>
    <w:sectPr w:rsidR="00D379BA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433CF2"/>
    <w:rsid w:val="00434738"/>
    <w:rsid w:val="004753DF"/>
    <w:rsid w:val="004B5818"/>
    <w:rsid w:val="0059736C"/>
    <w:rsid w:val="00655CB1"/>
    <w:rsid w:val="006C0A7C"/>
    <w:rsid w:val="007A0A7B"/>
    <w:rsid w:val="007C30AD"/>
    <w:rsid w:val="007D5737"/>
    <w:rsid w:val="00853EB9"/>
    <w:rsid w:val="00862E8A"/>
    <w:rsid w:val="008A0315"/>
    <w:rsid w:val="008B4426"/>
    <w:rsid w:val="00900F75"/>
    <w:rsid w:val="00954F25"/>
    <w:rsid w:val="009E5342"/>
    <w:rsid w:val="00AF350A"/>
    <w:rsid w:val="00B533EC"/>
    <w:rsid w:val="00B80DD9"/>
    <w:rsid w:val="00C7681B"/>
    <w:rsid w:val="00CB16BB"/>
    <w:rsid w:val="00D151BC"/>
    <w:rsid w:val="00D31DD2"/>
    <w:rsid w:val="00D379BA"/>
    <w:rsid w:val="00D55C1D"/>
    <w:rsid w:val="00DC4F88"/>
    <w:rsid w:val="00DC6183"/>
    <w:rsid w:val="00E06B6E"/>
    <w:rsid w:val="00E7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2E99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13</cp:revision>
  <cp:lastPrinted>2022-01-14T04:52:00Z</cp:lastPrinted>
  <dcterms:created xsi:type="dcterms:W3CDTF">2022-04-19T04:45:00Z</dcterms:created>
  <dcterms:modified xsi:type="dcterms:W3CDTF">2022-07-04T08:17:00Z</dcterms:modified>
</cp:coreProperties>
</file>