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3"/>
      </w:tblGrid>
      <w:tr w:rsidR="00352772" w:rsidRPr="00352772" w:rsidTr="00352772">
        <w:trPr>
          <w:tblCellSpacing w:w="7" w:type="dxa"/>
        </w:trPr>
        <w:tc>
          <w:tcPr>
            <w:tcW w:w="5000" w:type="pct"/>
            <w:vAlign w:val="center"/>
            <w:hideMark/>
          </w:tcPr>
          <w:p w:rsidR="00352772" w:rsidRPr="00C90698" w:rsidRDefault="000E1FBD" w:rsidP="005E30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90698">
              <w:rPr>
                <w:rFonts w:ascii="Times New Roman" w:hAnsi="Times New Roman" w:cs="Times New Roman"/>
                <w:b/>
                <w:color w:val="9BBB59" w:themeColor="accent3"/>
              </w:rPr>
              <w:t xml:space="preserve">                               </w:t>
            </w:r>
            <w:r w:rsidR="00352772" w:rsidRPr="00C90698">
              <w:rPr>
                <w:rFonts w:ascii="Times New Roman" w:hAnsi="Times New Roman" w:cs="Times New Roman"/>
                <w:color w:val="000000" w:themeColor="text1"/>
              </w:rPr>
              <w:t>Объявление о проведении закупа</w:t>
            </w:r>
            <w:r w:rsidR="00352772" w:rsidRPr="00C90698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r w:rsidR="00E61217" w:rsidRPr="00C90698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hd w:val="clear" w:color="auto" w:fill="F0FFD9"/>
              </w:rPr>
              <w:t>дезинфицирующих средств</w:t>
            </w:r>
            <w:r w:rsidR="00E61217" w:rsidRPr="00C90698">
              <w:rPr>
                <w:rStyle w:val="a4"/>
                <w:rFonts w:ascii="Times New Roman" w:hAnsi="Times New Roman" w:cs="Times New Roman"/>
                <w:b w:val="0"/>
                <w:i/>
                <w:color w:val="000000" w:themeColor="text1"/>
                <w:shd w:val="clear" w:color="auto" w:fill="F0FFD9"/>
              </w:rPr>
              <w:t xml:space="preserve">  </w:t>
            </w:r>
          </w:p>
        </w:tc>
      </w:tr>
      <w:tr w:rsidR="00352772" w:rsidRPr="00352772" w:rsidTr="00352772">
        <w:trPr>
          <w:tblCellSpacing w:w="7" w:type="dxa"/>
        </w:trPr>
        <w:tc>
          <w:tcPr>
            <w:tcW w:w="0" w:type="auto"/>
            <w:vAlign w:val="center"/>
            <w:hideMark/>
          </w:tcPr>
          <w:p w:rsidR="00352772" w:rsidRPr="00C90698" w:rsidRDefault="00352772" w:rsidP="00352772">
            <w:pPr>
              <w:rPr>
                <w:sz w:val="16"/>
                <w:szCs w:val="16"/>
              </w:rPr>
            </w:pPr>
            <w:r w:rsidRPr="00C90698">
              <w:rPr>
                <w:rFonts w:ascii="Times New Roman" w:hAnsi="Times New Roman"/>
                <w:sz w:val="16"/>
              </w:rPr>
              <w:t xml:space="preserve">        ГКП на ПХВ  « </w:t>
            </w:r>
            <w:proofErr w:type="spellStart"/>
            <w:r w:rsidRPr="00C90698">
              <w:rPr>
                <w:rFonts w:ascii="Times New Roman" w:hAnsi="Times New Roman"/>
                <w:sz w:val="16"/>
              </w:rPr>
              <w:t>Талдыкорганская</w:t>
            </w:r>
            <w:proofErr w:type="spellEnd"/>
            <w:r w:rsidRPr="00C90698">
              <w:rPr>
                <w:rFonts w:ascii="Times New Roman" w:hAnsi="Times New Roman"/>
                <w:sz w:val="16"/>
              </w:rPr>
              <w:t xml:space="preserve"> городская поликлиника» ГУ «У</w:t>
            </w:r>
            <w:r w:rsidR="005A43B1" w:rsidRPr="00C90698">
              <w:rPr>
                <w:rFonts w:ascii="Times New Roman" w:hAnsi="Times New Roman"/>
                <w:sz w:val="16"/>
              </w:rPr>
              <w:t xml:space="preserve">правление здравоохранения </w:t>
            </w:r>
            <w:proofErr w:type="spellStart"/>
            <w:r w:rsidR="005A43B1" w:rsidRPr="00C90698">
              <w:rPr>
                <w:rFonts w:ascii="Times New Roman" w:hAnsi="Times New Roman"/>
                <w:sz w:val="16"/>
              </w:rPr>
              <w:t>Алматинской</w:t>
            </w:r>
            <w:proofErr w:type="spellEnd"/>
            <w:r w:rsidRPr="00C90698">
              <w:rPr>
                <w:rFonts w:ascii="Times New Roman" w:hAnsi="Times New Roman"/>
                <w:sz w:val="16"/>
              </w:rPr>
              <w:t xml:space="preserve"> области»</w:t>
            </w:r>
          </w:p>
          <w:p w:rsidR="00352772" w:rsidRPr="00C90698" w:rsidRDefault="00352772" w:rsidP="00352772">
            <w:pPr>
              <w:rPr>
                <w:sz w:val="16"/>
                <w:szCs w:val="16"/>
              </w:rPr>
            </w:pPr>
            <w:r w:rsidRPr="00C90698">
              <w:rPr>
                <w:rFonts w:ascii="Times New Roman" w:hAnsi="Times New Roman"/>
                <w:sz w:val="16"/>
              </w:rPr>
              <w:t xml:space="preserve"> </w:t>
            </w:r>
          </w:p>
        </w:tc>
      </w:tr>
    </w:tbl>
    <w:p w:rsidR="00352772" w:rsidRPr="00313F46" w:rsidRDefault="00352772" w:rsidP="00352772">
      <w:pPr>
        <w:tabs>
          <w:tab w:val="left" w:pos="1158"/>
        </w:tabs>
        <w:rPr>
          <w:rFonts w:ascii="Times New Roman" w:hAnsi="Times New Roman" w:cs="Times New Roman"/>
          <w:b/>
        </w:rPr>
      </w:pPr>
      <w:r w:rsidRPr="00F35A73">
        <w:rPr>
          <w:rFonts w:ascii="Times New Roman" w:hAnsi="Times New Roman" w:cs="Times New Roman"/>
        </w:rPr>
        <w:t>о</w:t>
      </w:r>
      <w:r w:rsidRPr="00313F46">
        <w:rPr>
          <w:rStyle w:val="apple-converted-space"/>
          <w:b/>
          <w:bCs/>
          <w:color w:val="000000"/>
          <w:sz w:val="16"/>
          <w:szCs w:val="16"/>
          <w:shd w:val="clear" w:color="auto" w:fill="F0FFD9"/>
        </w:rPr>
        <w:t> </w:t>
      </w:r>
      <w:r w:rsidRPr="00313F46">
        <w:rPr>
          <w:rStyle w:val="a4"/>
          <w:b w:val="0"/>
          <w:color w:val="000000"/>
          <w:sz w:val="16"/>
          <w:szCs w:val="16"/>
          <w:shd w:val="clear" w:color="auto" w:fill="F0FFD9"/>
        </w:rPr>
        <w:t>проведе</w:t>
      </w:r>
      <w:r w:rsidR="002C7FD3">
        <w:rPr>
          <w:rStyle w:val="a4"/>
          <w:b w:val="0"/>
          <w:color w:val="000000"/>
          <w:sz w:val="16"/>
          <w:szCs w:val="16"/>
          <w:shd w:val="clear" w:color="auto" w:fill="F0FFD9"/>
        </w:rPr>
        <w:t xml:space="preserve">нии закупа дезинфицирующих средств </w:t>
      </w:r>
      <w:r w:rsidRPr="00313F46">
        <w:rPr>
          <w:rStyle w:val="a4"/>
          <w:b w:val="0"/>
          <w:color w:val="000000"/>
          <w:sz w:val="16"/>
          <w:szCs w:val="16"/>
          <w:shd w:val="clear" w:color="auto" w:fill="F0FFD9"/>
        </w:rPr>
        <w:t xml:space="preserve"> способом запроса ценовых предложений</w:t>
      </w:r>
    </w:p>
    <w:p w:rsidR="00AB5F71" w:rsidRDefault="00352772" w:rsidP="00AB5F71">
      <w:pPr>
        <w:pStyle w:val="a3"/>
        <w:shd w:val="clear" w:color="auto" w:fill="F0FFD9"/>
        <w:jc w:val="both"/>
        <w:rPr>
          <w:rStyle w:val="a6"/>
          <w:color w:val="000000"/>
          <w:sz w:val="16"/>
          <w:szCs w:val="16"/>
        </w:rPr>
      </w:pPr>
      <w:r>
        <w:tab/>
      </w:r>
      <w:r>
        <w:rPr>
          <w:color w:val="000000"/>
          <w:sz w:val="16"/>
          <w:szCs w:val="16"/>
        </w:rPr>
        <w:t>1.</w:t>
      </w:r>
      <w:r>
        <w:rPr>
          <w:rStyle w:val="apple-converted-space"/>
          <w:color w:val="000000"/>
          <w:sz w:val="16"/>
          <w:szCs w:val="16"/>
        </w:rPr>
        <w:t> </w:t>
      </w:r>
      <w:r>
        <w:rPr>
          <w:rStyle w:val="a6"/>
          <w:color w:val="000000"/>
          <w:sz w:val="16"/>
          <w:szCs w:val="16"/>
        </w:rPr>
        <w:t>Наименование и адрес заказчика или организатора закупа</w:t>
      </w:r>
    </w:p>
    <w:p w:rsidR="00352772" w:rsidRPr="00AB5F71" w:rsidRDefault="00352772" w:rsidP="00AB5F71">
      <w:pPr>
        <w:pStyle w:val="a3"/>
        <w:shd w:val="clear" w:color="auto" w:fill="F0FFD9"/>
        <w:jc w:val="both"/>
        <w:rPr>
          <w:rFonts w:ascii="Verdana" w:hAnsi="Verdana"/>
          <w:color w:val="000000"/>
          <w:sz w:val="10"/>
          <w:szCs w:val="10"/>
        </w:rPr>
      </w:pPr>
      <w:r>
        <w:rPr>
          <w:color w:val="000000"/>
          <w:sz w:val="16"/>
          <w:szCs w:val="16"/>
        </w:rPr>
        <w:t xml:space="preserve">Заказчик и организатор закупа - </w:t>
      </w:r>
      <w:r>
        <w:rPr>
          <w:sz w:val="16"/>
        </w:rPr>
        <w:t xml:space="preserve">      ГКП на ПХВ </w:t>
      </w:r>
      <w:r w:rsidRPr="00352772">
        <w:rPr>
          <w:sz w:val="16"/>
        </w:rPr>
        <w:t xml:space="preserve"> « </w:t>
      </w:r>
      <w:proofErr w:type="spellStart"/>
      <w:r w:rsidRPr="00352772">
        <w:rPr>
          <w:sz w:val="16"/>
        </w:rPr>
        <w:t>Талдыкорган</w:t>
      </w:r>
      <w:r>
        <w:rPr>
          <w:sz w:val="16"/>
        </w:rPr>
        <w:t>ская</w:t>
      </w:r>
      <w:proofErr w:type="spellEnd"/>
      <w:r>
        <w:rPr>
          <w:sz w:val="16"/>
        </w:rPr>
        <w:t xml:space="preserve"> городская поликлиника</w:t>
      </w:r>
      <w:r w:rsidRPr="00352772">
        <w:rPr>
          <w:sz w:val="16"/>
        </w:rPr>
        <w:t xml:space="preserve">» ГУ «Управление здравоохранения </w:t>
      </w:r>
      <w:proofErr w:type="spellStart"/>
      <w:r w:rsidRPr="00352772">
        <w:rPr>
          <w:sz w:val="16"/>
        </w:rPr>
        <w:t>Алматиснкой</w:t>
      </w:r>
      <w:proofErr w:type="spellEnd"/>
      <w:r w:rsidRPr="00352772">
        <w:rPr>
          <w:sz w:val="16"/>
        </w:rPr>
        <w:t xml:space="preserve"> области»</w:t>
      </w:r>
      <w:r>
        <w:rPr>
          <w:color w:val="000000"/>
          <w:sz w:val="16"/>
          <w:szCs w:val="16"/>
        </w:rPr>
        <w:t xml:space="preserve"> Республика Казахстан, </w:t>
      </w:r>
      <w:proofErr w:type="spellStart"/>
      <w:r>
        <w:rPr>
          <w:color w:val="000000"/>
          <w:sz w:val="16"/>
          <w:szCs w:val="16"/>
        </w:rPr>
        <w:t>Алматинская</w:t>
      </w:r>
      <w:proofErr w:type="spellEnd"/>
      <w:r>
        <w:rPr>
          <w:color w:val="000000"/>
          <w:sz w:val="16"/>
          <w:szCs w:val="16"/>
        </w:rPr>
        <w:t xml:space="preserve"> область, г. </w:t>
      </w:r>
      <w:proofErr w:type="spellStart"/>
      <w:r>
        <w:rPr>
          <w:color w:val="000000"/>
          <w:sz w:val="16"/>
          <w:szCs w:val="16"/>
        </w:rPr>
        <w:t>Талдыкорган</w:t>
      </w:r>
      <w:proofErr w:type="spellEnd"/>
      <w:r>
        <w:rPr>
          <w:color w:val="000000"/>
          <w:sz w:val="16"/>
          <w:szCs w:val="16"/>
        </w:rPr>
        <w:t xml:space="preserve"> , </w:t>
      </w:r>
      <w:proofErr w:type="spellStart"/>
      <w:r>
        <w:rPr>
          <w:color w:val="000000"/>
          <w:sz w:val="16"/>
          <w:szCs w:val="16"/>
        </w:rPr>
        <w:t>ул</w:t>
      </w:r>
      <w:proofErr w:type="gramStart"/>
      <w:r>
        <w:rPr>
          <w:color w:val="000000"/>
          <w:sz w:val="16"/>
          <w:szCs w:val="16"/>
        </w:rPr>
        <w:t>.Г</w:t>
      </w:r>
      <w:proofErr w:type="gramEnd"/>
      <w:r>
        <w:rPr>
          <w:color w:val="000000"/>
          <w:sz w:val="16"/>
          <w:szCs w:val="16"/>
        </w:rPr>
        <w:t>аухарана</w:t>
      </w:r>
      <w:proofErr w:type="spellEnd"/>
      <w:r>
        <w:rPr>
          <w:color w:val="000000"/>
          <w:sz w:val="16"/>
          <w:szCs w:val="16"/>
        </w:rPr>
        <w:t>, 87.</w:t>
      </w:r>
    </w:p>
    <w:p w:rsidR="00352772" w:rsidRDefault="00352772" w:rsidP="00352772">
      <w:pPr>
        <w:tabs>
          <w:tab w:val="left" w:pos="1158"/>
        </w:tabs>
        <w:rPr>
          <w:rFonts w:ascii="Times New Roman" w:hAnsi="Times New Roman" w:cs="Times New Roman"/>
        </w:rPr>
      </w:pPr>
      <w:r>
        <w:rPr>
          <w:color w:val="000000"/>
          <w:sz w:val="16"/>
          <w:szCs w:val="16"/>
          <w:shd w:val="clear" w:color="auto" w:fill="F0FFD9"/>
        </w:rPr>
        <w:t>2.</w:t>
      </w:r>
      <w:r>
        <w:rPr>
          <w:rStyle w:val="apple-converted-space"/>
          <w:color w:val="000000"/>
          <w:sz w:val="16"/>
          <w:szCs w:val="16"/>
          <w:shd w:val="clear" w:color="auto" w:fill="F0FFD9"/>
        </w:rPr>
        <w:t> </w:t>
      </w:r>
      <w:r>
        <w:rPr>
          <w:rStyle w:val="a6"/>
          <w:color w:val="000000"/>
          <w:sz w:val="16"/>
          <w:szCs w:val="16"/>
          <w:shd w:val="clear" w:color="auto" w:fill="F0FFD9"/>
        </w:rPr>
        <w:t>Международные непатентованные наименования закупаемых лекарственных средств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</w:t>
      </w:r>
    </w:p>
    <w:tbl>
      <w:tblPr>
        <w:tblStyle w:val="1"/>
        <w:tblW w:w="8931" w:type="dxa"/>
        <w:tblInd w:w="-743" w:type="dxa"/>
        <w:tblLayout w:type="fixed"/>
        <w:tblLook w:val="04A0"/>
      </w:tblPr>
      <w:tblGrid>
        <w:gridCol w:w="709"/>
        <w:gridCol w:w="1527"/>
        <w:gridCol w:w="4381"/>
        <w:gridCol w:w="755"/>
        <w:gridCol w:w="534"/>
        <w:gridCol w:w="1025"/>
      </w:tblGrid>
      <w:tr w:rsidR="00696357" w:rsidRPr="002A05B1" w:rsidTr="00696357">
        <w:tc>
          <w:tcPr>
            <w:tcW w:w="709" w:type="dxa"/>
          </w:tcPr>
          <w:p w:rsidR="00696357" w:rsidRPr="002A05B1" w:rsidRDefault="00696357" w:rsidP="002A05B1">
            <w:pPr>
              <w:rPr>
                <w:rFonts w:eastAsia="Calibri" w:cs="Times New Roman"/>
                <w:sz w:val="16"/>
                <w:szCs w:val="16"/>
              </w:rPr>
            </w:pPr>
            <w:r w:rsidRPr="002A05B1">
              <w:rPr>
                <w:rFonts w:eastAsia="Calibri" w:cs="Times New Roman"/>
                <w:sz w:val="16"/>
                <w:szCs w:val="16"/>
              </w:rPr>
              <w:t>№</w:t>
            </w:r>
            <w:r>
              <w:rPr>
                <w:rFonts w:eastAsia="Calibri" w:cs="Times New Roman"/>
                <w:sz w:val="16"/>
                <w:szCs w:val="16"/>
              </w:rPr>
              <w:t xml:space="preserve"> Лот             </w:t>
            </w:r>
          </w:p>
        </w:tc>
        <w:tc>
          <w:tcPr>
            <w:tcW w:w="1527" w:type="dxa"/>
          </w:tcPr>
          <w:p w:rsidR="00696357" w:rsidRPr="002A05B1" w:rsidRDefault="00696357" w:rsidP="002A05B1">
            <w:pPr>
              <w:rPr>
                <w:rFonts w:eastAsia="Calibri" w:cs="Times New Roman"/>
                <w:sz w:val="16"/>
                <w:szCs w:val="16"/>
              </w:rPr>
            </w:pPr>
            <w:r w:rsidRPr="002A05B1">
              <w:rPr>
                <w:rFonts w:eastAsia="Calibri" w:cs="Times New Roman"/>
                <w:sz w:val="16"/>
                <w:szCs w:val="16"/>
              </w:rPr>
              <w:t xml:space="preserve">Международные непатентованные наименования закупаемых лекарственных средств </w:t>
            </w:r>
          </w:p>
        </w:tc>
        <w:tc>
          <w:tcPr>
            <w:tcW w:w="4381" w:type="dxa"/>
          </w:tcPr>
          <w:p w:rsidR="00696357" w:rsidRPr="002A05B1" w:rsidRDefault="00696357" w:rsidP="002A05B1">
            <w:pPr>
              <w:rPr>
                <w:rFonts w:eastAsia="Calibri" w:cs="Times New Roman"/>
                <w:sz w:val="16"/>
                <w:szCs w:val="16"/>
              </w:rPr>
            </w:pPr>
            <w:r w:rsidRPr="002A05B1">
              <w:rPr>
                <w:rFonts w:eastAsia="Calibri" w:cs="Times New Roman"/>
                <w:sz w:val="16"/>
                <w:szCs w:val="16"/>
              </w:rPr>
              <w:t xml:space="preserve"> Общее описание характеристика  товаров (с указанием формы выпуска и дозировки)</w:t>
            </w:r>
          </w:p>
        </w:tc>
        <w:tc>
          <w:tcPr>
            <w:tcW w:w="755" w:type="dxa"/>
          </w:tcPr>
          <w:p w:rsidR="00696357" w:rsidRPr="002A05B1" w:rsidRDefault="00696357" w:rsidP="002A05B1">
            <w:pPr>
              <w:rPr>
                <w:rFonts w:eastAsia="Calibri" w:cs="Times New Roman"/>
                <w:sz w:val="16"/>
                <w:szCs w:val="16"/>
                <w:lang w:val="en-US"/>
              </w:rPr>
            </w:pPr>
            <w:proofErr w:type="spellStart"/>
            <w:r w:rsidRPr="002A05B1">
              <w:rPr>
                <w:rFonts w:eastAsia="Calibri" w:cs="Times New Roman"/>
                <w:sz w:val="16"/>
                <w:szCs w:val="16"/>
              </w:rPr>
              <w:t>Ед</w:t>
            </w:r>
            <w:proofErr w:type="gramStart"/>
            <w:r w:rsidRPr="002A05B1">
              <w:rPr>
                <w:rFonts w:eastAsia="Calibri" w:cs="Times New Roman"/>
                <w:sz w:val="16"/>
                <w:szCs w:val="16"/>
              </w:rPr>
              <w:t>.и</w:t>
            </w:r>
            <w:proofErr w:type="gramEnd"/>
            <w:r w:rsidRPr="002A05B1">
              <w:rPr>
                <w:rFonts w:eastAsia="Calibri" w:cs="Times New Roman"/>
                <w:sz w:val="16"/>
                <w:szCs w:val="16"/>
              </w:rPr>
              <w:t>зм</w:t>
            </w:r>
            <w:proofErr w:type="spellEnd"/>
          </w:p>
        </w:tc>
        <w:tc>
          <w:tcPr>
            <w:tcW w:w="534" w:type="dxa"/>
          </w:tcPr>
          <w:p w:rsidR="00696357" w:rsidRPr="002A05B1" w:rsidRDefault="00696357" w:rsidP="002A05B1">
            <w:pPr>
              <w:rPr>
                <w:rFonts w:eastAsia="Calibri" w:cs="Times New Roman"/>
                <w:sz w:val="16"/>
                <w:szCs w:val="16"/>
              </w:rPr>
            </w:pPr>
            <w:r w:rsidRPr="002A05B1">
              <w:rPr>
                <w:rFonts w:eastAsia="Calibri" w:cs="Times New Roman"/>
                <w:sz w:val="16"/>
                <w:szCs w:val="16"/>
              </w:rPr>
              <w:t>Кол-во</w:t>
            </w:r>
          </w:p>
        </w:tc>
        <w:tc>
          <w:tcPr>
            <w:tcW w:w="1025" w:type="dxa"/>
          </w:tcPr>
          <w:p w:rsidR="00696357" w:rsidRPr="002A05B1" w:rsidRDefault="00696357" w:rsidP="002A05B1">
            <w:pPr>
              <w:rPr>
                <w:rFonts w:eastAsia="Calibri" w:cs="Times New Roman"/>
                <w:sz w:val="16"/>
                <w:szCs w:val="16"/>
              </w:rPr>
            </w:pPr>
            <w:r w:rsidRPr="002A05B1">
              <w:rPr>
                <w:rFonts w:eastAsia="Calibri" w:cs="Times New Roman"/>
                <w:sz w:val="16"/>
                <w:szCs w:val="16"/>
              </w:rPr>
              <w:t xml:space="preserve">Цена </w:t>
            </w:r>
          </w:p>
        </w:tc>
      </w:tr>
      <w:tr w:rsidR="00696357" w:rsidRPr="002A05B1" w:rsidTr="00696357">
        <w:tc>
          <w:tcPr>
            <w:tcW w:w="709" w:type="dxa"/>
          </w:tcPr>
          <w:p w:rsidR="00696357" w:rsidRPr="002A05B1" w:rsidRDefault="00696357" w:rsidP="002A05B1">
            <w:pPr>
              <w:rPr>
                <w:rFonts w:eastAsia="Calibri" w:cs="Times New Roman"/>
                <w:sz w:val="16"/>
                <w:szCs w:val="16"/>
              </w:rPr>
            </w:pPr>
            <w:r w:rsidRPr="002A05B1">
              <w:rPr>
                <w:rFonts w:eastAsia="Calibri" w:cs="Times New Roman"/>
                <w:sz w:val="16"/>
                <w:szCs w:val="16"/>
              </w:rPr>
              <w:t>1</w:t>
            </w:r>
          </w:p>
        </w:tc>
        <w:tc>
          <w:tcPr>
            <w:tcW w:w="1527" w:type="dxa"/>
          </w:tcPr>
          <w:p w:rsidR="00696357" w:rsidRPr="002A05B1" w:rsidRDefault="00696357" w:rsidP="002A05B1">
            <w:pPr>
              <w:rPr>
                <w:rFonts w:eastAsia="Calibri" w:cs="Times New Roman"/>
                <w:sz w:val="16"/>
                <w:szCs w:val="16"/>
              </w:rPr>
            </w:pPr>
            <w:r w:rsidRPr="002A05B1">
              <w:rPr>
                <w:rFonts w:eastAsia="Calibri" w:cs="Times New Roman"/>
                <w:sz w:val="16"/>
                <w:szCs w:val="16"/>
              </w:rPr>
              <w:t>Хлорка</w:t>
            </w:r>
          </w:p>
        </w:tc>
        <w:tc>
          <w:tcPr>
            <w:tcW w:w="4381" w:type="dxa"/>
          </w:tcPr>
          <w:p w:rsidR="00696357" w:rsidRPr="002A05B1" w:rsidRDefault="00696357" w:rsidP="002A05B1">
            <w:pPr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2A05B1">
              <w:rPr>
                <w:rFonts w:eastAsia="Calibri" w:cs="Times New Roman"/>
                <w:color w:val="000000"/>
                <w:sz w:val="16"/>
                <w:szCs w:val="16"/>
              </w:rPr>
              <w:t xml:space="preserve">Средство должно представлять собой дезинфектант широкого спектра действия. Должно содержать 1,3-дихлор-5,5-диметилгидантоин – не менее 2,0 %, </w:t>
            </w:r>
            <w:proofErr w:type="spellStart"/>
            <w:r w:rsidRPr="002A05B1">
              <w:rPr>
                <w:rFonts w:eastAsia="Calibri" w:cs="Times New Roman"/>
                <w:color w:val="000000"/>
                <w:sz w:val="16"/>
                <w:szCs w:val="16"/>
              </w:rPr>
              <w:t>дигидрат</w:t>
            </w:r>
            <w:proofErr w:type="spellEnd"/>
            <w:r w:rsidRPr="002A05B1">
              <w:rPr>
                <w:rFonts w:eastAsia="Calibri" w:cs="Times New Roman"/>
                <w:color w:val="000000"/>
                <w:sz w:val="16"/>
                <w:szCs w:val="16"/>
              </w:rPr>
              <w:t xml:space="preserve"> натриевой соли </w:t>
            </w:r>
            <w:proofErr w:type="spellStart"/>
            <w:r w:rsidRPr="002A05B1">
              <w:rPr>
                <w:rFonts w:eastAsia="Calibri" w:cs="Times New Roman"/>
                <w:color w:val="000000"/>
                <w:sz w:val="16"/>
                <w:szCs w:val="16"/>
              </w:rPr>
              <w:t>дихлоризоциануровой</w:t>
            </w:r>
            <w:proofErr w:type="spellEnd"/>
            <w:r w:rsidRPr="002A05B1">
              <w:rPr>
                <w:rFonts w:eastAsia="Calibri" w:cs="Times New Roman"/>
                <w:color w:val="000000"/>
                <w:sz w:val="16"/>
                <w:szCs w:val="16"/>
              </w:rPr>
              <w:t xml:space="preserve"> кислоты – не менее 97,8 %. В виде таблеток круглой формы с выпуклыми поверхностями и с крестообразными разделительными насечками с характерным запахом хлора</w:t>
            </w:r>
            <w:proofErr w:type="gramStart"/>
            <w:r w:rsidRPr="002A05B1">
              <w:rPr>
                <w:rFonts w:eastAsia="Calibri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2A05B1">
              <w:rPr>
                <w:rFonts w:eastAsia="Calibri" w:cs="Times New Roman"/>
                <w:color w:val="000000"/>
                <w:sz w:val="16"/>
                <w:szCs w:val="16"/>
              </w:rPr>
              <w:t xml:space="preserve"> весом не менее 2,66 г, выделяющие при растворении в воде не менее 1,55г активного хлора. Средство должно быть предназначено для дезинфекции: различных объектов ЛПУ в инфекционных очагах</w:t>
            </w:r>
            <w:proofErr w:type="gramStart"/>
            <w:r w:rsidRPr="002A05B1">
              <w:rPr>
                <w:rFonts w:eastAsia="Calibri" w:cs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2A05B1">
              <w:rPr>
                <w:rFonts w:eastAsia="Calibri" w:cs="Times New Roman"/>
                <w:color w:val="000000"/>
                <w:sz w:val="16"/>
                <w:szCs w:val="16"/>
              </w:rPr>
              <w:t xml:space="preserve">  в т.ч. особо опасных инфекций - сибирской язвы (в т.ч. в споровой форме), чумы, холеры, туляремии; дезинфекции предметов мед. назначения и инструментария. В 1 упаковке </w:t>
            </w:r>
            <w:r w:rsidR="00EA493F">
              <w:rPr>
                <w:rFonts w:eastAsia="Calibri" w:cs="Times New Roman"/>
                <w:color w:val="000000"/>
                <w:sz w:val="16"/>
                <w:szCs w:val="16"/>
              </w:rPr>
              <w:t xml:space="preserve">средства должно содержаться </w:t>
            </w:r>
            <w:r w:rsidR="00431F7C">
              <w:rPr>
                <w:rFonts w:eastAsia="Calibri" w:cs="Times New Roman"/>
                <w:color w:val="000000"/>
                <w:sz w:val="16"/>
                <w:szCs w:val="16"/>
              </w:rPr>
              <w:t xml:space="preserve"> 240</w:t>
            </w:r>
            <w:r w:rsidRPr="002A05B1">
              <w:rPr>
                <w:rFonts w:eastAsia="Calibri" w:cs="Times New Roman"/>
                <w:color w:val="000000"/>
                <w:sz w:val="16"/>
                <w:szCs w:val="16"/>
              </w:rPr>
              <w:t xml:space="preserve"> таблеток.</w:t>
            </w:r>
          </w:p>
          <w:p w:rsidR="00696357" w:rsidRPr="002A05B1" w:rsidRDefault="00696357" w:rsidP="002A05B1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55" w:type="dxa"/>
          </w:tcPr>
          <w:p w:rsidR="00696357" w:rsidRPr="002A05B1" w:rsidRDefault="00696357" w:rsidP="002A05B1">
            <w:pPr>
              <w:rPr>
                <w:rFonts w:eastAsia="Calibri" w:cs="Times New Roman"/>
                <w:sz w:val="16"/>
                <w:szCs w:val="16"/>
              </w:rPr>
            </w:pPr>
            <w:proofErr w:type="spellStart"/>
            <w:r w:rsidRPr="002A05B1">
              <w:rPr>
                <w:rFonts w:eastAsia="Calibri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534" w:type="dxa"/>
          </w:tcPr>
          <w:p w:rsidR="00696357" w:rsidRPr="00F60F55" w:rsidRDefault="00696357" w:rsidP="002A05B1">
            <w:pPr>
              <w:rPr>
                <w:rFonts w:eastAsia="Calibri" w:cs="Times New Roman"/>
                <w:sz w:val="16"/>
                <w:szCs w:val="16"/>
              </w:rPr>
            </w:pPr>
            <w:r w:rsidRPr="002A05B1">
              <w:rPr>
                <w:rFonts w:eastAsia="Calibri" w:cs="Times New Roman"/>
                <w:sz w:val="16"/>
                <w:szCs w:val="16"/>
              </w:rPr>
              <w:t>1</w:t>
            </w:r>
            <w:r>
              <w:rPr>
                <w:rFonts w:eastAsia="Calibri" w:cs="Times New Roman"/>
                <w:sz w:val="16"/>
                <w:szCs w:val="16"/>
              </w:rPr>
              <w:t>50</w:t>
            </w:r>
          </w:p>
        </w:tc>
        <w:tc>
          <w:tcPr>
            <w:tcW w:w="1025" w:type="dxa"/>
          </w:tcPr>
          <w:p w:rsidR="00696357" w:rsidRPr="004A3919" w:rsidRDefault="004A3919" w:rsidP="002A05B1">
            <w:pPr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6800</w:t>
            </w:r>
          </w:p>
        </w:tc>
      </w:tr>
      <w:tr w:rsidR="00696357" w:rsidRPr="002A05B1" w:rsidTr="00696357">
        <w:tc>
          <w:tcPr>
            <w:tcW w:w="709" w:type="dxa"/>
          </w:tcPr>
          <w:p w:rsidR="00696357" w:rsidRPr="002A05B1" w:rsidRDefault="00696357" w:rsidP="002A05B1">
            <w:pPr>
              <w:rPr>
                <w:rFonts w:eastAsia="Calibri" w:cs="Times New Roman"/>
                <w:sz w:val="16"/>
                <w:szCs w:val="16"/>
              </w:rPr>
            </w:pPr>
            <w:r w:rsidRPr="002A05B1">
              <w:rPr>
                <w:rFonts w:eastAsia="Calibri" w:cs="Times New Roman"/>
                <w:sz w:val="16"/>
                <w:szCs w:val="16"/>
              </w:rPr>
              <w:t>2</w:t>
            </w:r>
          </w:p>
        </w:tc>
        <w:tc>
          <w:tcPr>
            <w:tcW w:w="1527" w:type="dxa"/>
          </w:tcPr>
          <w:p w:rsidR="00696357" w:rsidRPr="002A05B1" w:rsidRDefault="00696357" w:rsidP="002A05B1">
            <w:pPr>
              <w:rPr>
                <w:rFonts w:eastAsia="Calibri" w:cs="Times New Roman"/>
                <w:sz w:val="16"/>
                <w:szCs w:val="16"/>
              </w:rPr>
            </w:pPr>
            <w:r w:rsidRPr="002A05B1">
              <w:rPr>
                <w:rFonts w:eastAsia="Calibri" w:cs="Times New Roman"/>
                <w:sz w:val="16"/>
                <w:szCs w:val="16"/>
              </w:rPr>
              <w:t>Антисептика</w:t>
            </w:r>
          </w:p>
        </w:tc>
        <w:tc>
          <w:tcPr>
            <w:tcW w:w="4381" w:type="dxa"/>
          </w:tcPr>
          <w:p w:rsidR="00696357" w:rsidRPr="002A05B1" w:rsidRDefault="00696357" w:rsidP="002A05B1">
            <w:pPr>
              <w:rPr>
                <w:rFonts w:eastAsia="Calibri" w:cs="Times New Roman"/>
                <w:sz w:val="16"/>
                <w:szCs w:val="16"/>
              </w:rPr>
            </w:pPr>
            <w:r w:rsidRPr="002A05B1">
              <w:rPr>
                <w:rFonts w:eastAsia="Calibri" w:cs="Times New Roman"/>
                <w:sz w:val="16"/>
                <w:szCs w:val="16"/>
                <w:lang w:val="en-US"/>
              </w:rPr>
              <w:t>C</w:t>
            </w:r>
            <w:proofErr w:type="spellStart"/>
            <w:r w:rsidRPr="002A05B1">
              <w:rPr>
                <w:rFonts w:eastAsia="Calibri" w:cs="Times New Roman"/>
                <w:sz w:val="16"/>
                <w:szCs w:val="16"/>
              </w:rPr>
              <w:t>остав</w:t>
            </w:r>
            <w:proofErr w:type="spellEnd"/>
            <w:r w:rsidRPr="002A05B1">
              <w:rPr>
                <w:rFonts w:eastAsia="Calibri" w:cs="Times New Roman"/>
                <w:sz w:val="16"/>
                <w:szCs w:val="16"/>
              </w:rPr>
              <w:t>; 0</w:t>
            </w:r>
            <w:proofErr w:type="gramStart"/>
            <w:r w:rsidRPr="002A05B1">
              <w:rPr>
                <w:rFonts w:eastAsia="Calibri" w:cs="Times New Roman"/>
                <w:sz w:val="16"/>
                <w:szCs w:val="16"/>
              </w:rPr>
              <w:t>,5</w:t>
            </w:r>
            <w:proofErr w:type="gramEnd"/>
            <w:r w:rsidRPr="002A05B1">
              <w:rPr>
                <w:rFonts w:eastAsia="Calibri" w:cs="Times New Roman"/>
                <w:sz w:val="16"/>
                <w:szCs w:val="16"/>
              </w:rPr>
              <w:t xml:space="preserve"> % </w:t>
            </w:r>
            <w:proofErr w:type="spellStart"/>
            <w:r w:rsidRPr="002A05B1">
              <w:rPr>
                <w:rFonts w:eastAsia="Calibri" w:cs="Times New Roman"/>
                <w:sz w:val="16"/>
                <w:szCs w:val="16"/>
              </w:rPr>
              <w:t>дидецилдиметиламмонияхлорид,функциональные</w:t>
            </w:r>
            <w:proofErr w:type="spellEnd"/>
            <w:r w:rsidRPr="002A05B1">
              <w:rPr>
                <w:rFonts w:eastAsia="Calibri" w:cs="Times New Roman"/>
                <w:sz w:val="16"/>
                <w:szCs w:val="16"/>
              </w:rPr>
              <w:t xml:space="preserve">  добавки. Водородный показатель (рН) 10 % водного раствора средства  5,0 – 8,5.  Средство обладает бактерицидным, в том числе в отношении микобактерий </w:t>
            </w:r>
            <w:proofErr w:type="spellStart"/>
            <w:r w:rsidRPr="002A05B1">
              <w:rPr>
                <w:rFonts w:eastAsia="Calibri" w:cs="Times New Roman"/>
                <w:sz w:val="16"/>
                <w:szCs w:val="16"/>
              </w:rPr>
              <w:t>туберкулеза</w:t>
            </w:r>
            <w:proofErr w:type="gramStart"/>
            <w:r w:rsidRPr="002A05B1">
              <w:rPr>
                <w:rFonts w:eastAsia="Calibri" w:cs="Times New Roman"/>
                <w:sz w:val="16"/>
                <w:szCs w:val="16"/>
              </w:rPr>
              <w:t>,к</w:t>
            </w:r>
            <w:proofErr w:type="gramEnd"/>
            <w:r w:rsidRPr="002A05B1">
              <w:rPr>
                <w:rFonts w:eastAsia="Calibri" w:cs="Times New Roman"/>
                <w:sz w:val="16"/>
                <w:szCs w:val="16"/>
              </w:rPr>
              <w:t>ишечной</w:t>
            </w:r>
            <w:proofErr w:type="spellEnd"/>
            <w:r w:rsidRPr="002A05B1">
              <w:rPr>
                <w:rFonts w:eastAsia="Calibri" w:cs="Times New Roman"/>
                <w:sz w:val="16"/>
                <w:szCs w:val="16"/>
              </w:rPr>
              <w:t xml:space="preserve"> палочки и сальмонеллы, а также возбудителей внутрибольничных инфекций, включая </w:t>
            </w:r>
            <w:proofErr w:type="spellStart"/>
            <w:r w:rsidRPr="002A05B1">
              <w:rPr>
                <w:rFonts w:eastAsia="Calibri" w:cs="Times New Roman"/>
                <w:sz w:val="16"/>
                <w:szCs w:val="16"/>
              </w:rPr>
              <w:t>метициллен-резистентный</w:t>
            </w:r>
            <w:proofErr w:type="spellEnd"/>
            <w:r w:rsidRPr="002A05B1">
              <w:rPr>
                <w:rFonts w:eastAsia="Calibri" w:cs="Times New Roman"/>
                <w:sz w:val="16"/>
                <w:szCs w:val="16"/>
              </w:rPr>
              <w:t xml:space="preserve"> стафилококк </w:t>
            </w:r>
            <w:proofErr w:type="spellStart"/>
            <w:r w:rsidRPr="002A05B1">
              <w:rPr>
                <w:rFonts w:eastAsia="Calibri" w:cs="Times New Roman"/>
                <w:sz w:val="16"/>
                <w:szCs w:val="16"/>
              </w:rPr>
              <w:t>ванкомицин-резистентный</w:t>
            </w:r>
            <w:proofErr w:type="spellEnd"/>
            <w:r w:rsidRPr="002A05B1">
              <w:rPr>
                <w:rFonts w:eastAsia="Calibri" w:cs="Times New Roman"/>
                <w:sz w:val="16"/>
                <w:szCs w:val="16"/>
              </w:rPr>
              <w:t xml:space="preserve"> энтерококк, синегнойную палочку. Флакон объемом не менее 1,0 </w:t>
            </w:r>
            <w:r>
              <w:rPr>
                <w:rFonts w:eastAsia="Calibri" w:cs="Times New Roman"/>
                <w:sz w:val="16"/>
                <w:szCs w:val="16"/>
              </w:rPr>
              <w:t>л.</w:t>
            </w:r>
          </w:p>
        </w:tc>
        <w:tc>
          <w:tcPr>
            <w:tcW w:w="755" w:type="dxa"/>
          </w:tcPr>
          <w:p w:rsidR="00696357" w:rsidRPr="002A05B1" w:rsidRDefault="00696357" w:rsidP="002A05B1">
            <w:pPr>
              <w:rPr>
                <w:rFonts w:eastAsia="Calibri" w:cs="Times New Roman"/>
                <w:sz w:val="16"/>
                <w:szCs w:val="16"/>
              </w:rPr>
            </w:pPr>
            <w:proofErr w:type="spellStart"/>
            <w:r w:rsidRPr="002A05B1">
              <w:rPr>
                <w:rFonts w:eastAsia="Calibri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534" w:type="dxa"/>
          </w:tcPr>
          <w:p w:rsidR="00696357" w:rsidRPr="00F60F55" w:rsidRDefault="00696357" w:rsidP="002A05B1">
            <w:pPr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1025" w:type="dxa"/>
          </w:tcPr>
          <w:p w:rsidR="00696357" w:rsidRPr="00D52CEA" w:rsidRDefault="00D52CEA" w:rsidP="002A05B1">
            <w:pPr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30</w:t>
            </w:r>
            <w:r w:rsidR="000D5DE4">
              <w:rPr>
                <w:rFonts w:eastAsia="Calibri" w:cs="Times New Roman"/>
                <w:sz w:val="16"/>
                <w:szCs w:val="16"/>
              </w:rPr>
              <w:t>50</w:t>
            </w:r>
          </w:p>
        </w:tc>
      </w:tr>
      <w:tr w:rsidR="00696357" w:rsidRPr="002A05B1" w:rsidTr="00696357">
        <w:tc>
          <w:tcPr>
            <w:tcW w:w="709" w:type="dxa"/>
          </w:tcPr>
          <w:p w:rsidR="00696357" w:rsidRPr="002A05B1" w:rsidRDefault="00696357" w:rsidP="002A05B1">
            <w:pPr>
              <w:rPr>
                <w:rFonts w:eastAsia="Calibri" w:cs="Times New Roman"/>
                <w:sz w:val="16"/>
                <w:szCs w:val="16"/>
              </w:rPr>
            </w:pPr>
            <w:r w:rsidRPr="002A05B1">
              <w:rPr>
                <w:rFonts w:eastAsia="Calibri" w:cs="Times New Roman"/>
                <w:sz w:val="16"/>
                <w:szCs w:val="16"/>
              </w:rPr>
              <w:t>3</w:t>
            </w:r>
          </w:p>
        </w:tc>
        <w:tc>
          <w:tcPr>
            <w:tcW w:w="1527" w:type="dxa"/>
          </w:tcPr>
          <w:p w:rsidR="00696357" w:rsidRPr="002A05B1" w:rsidRDefault="00696357" w:rsidP="002A05B1">
            <w:pPr>
              <w:rPr>
                <w:rFonts w:eastAsia="Calibri" w:cs="Times New Roman"/>
                <w:sz w:val="16"/>
                <w:szCs w:val="16"/>
              </w:rPr>
            </w:pPr>
            <w:proofErr w:type="spellStart"/>
            <w:r w:rsidRPr="002A05B1">
              <w:rPr>
                <w:rFonts w:eastAsia="Calibri" w:cs="Times New Roman"/>
                <w:sz w:val="16"/>
                <w:szCs w:val="16"/>
              </w:rPr>
              <w:t>Дезинфектант</w:t>
            </w:r>
            <w:proofErr w:type="spellEnd"/>
          </w:p>
        </w:tc>
        <w:tc>
          <w:tcPr>
            <w:tcW w:w="4381" w:type="dxa"/>
          </w:tcPr>
          <w:p w:rsidR="00696357" w:rsidRPr="00457DF4" w:rsidRDefault="00696357" w:rsidP="002A05B1">
            <w:pPr>
              <w:rPr>
                <w:rFonts w:eastAsia="Calibri" w:cs="Times New Roman"/>
                <w:i/>
                <w:sz w:val="16"/>
                <w:szCs w:val="16"/>
              </w:rPr>
            </w:pPr>
            <w:r w:rsidRPr="00CE0ECC">
              <w:rPr>
                <w:rFonts w:eastAsia="Calibri" w:cs="Times New Roman"/>
                <w:sz w:val="16"/>
                <w:szCs w:val="16"/>
              </w:rPr>
              <w:t xml:space="preserve">Дезинфекция поверхностей, оборудования, предметов ухода за больными, медицинских отходов. </w:t>
            </w:r>
            <w:proofErr w:type="spellStart"/>
            <w:r w:rsidRPr="00CE0ECC">
              <w:rPr>
                <w:rFonts w:eastAsia="Calibri" w:cs="Times New Roman"/>
                <w:sz w:val="16"/>
                <w:szCs w:val="16"/>
              </w:rPr>
              <w:t>Предстерилизационной</w:t>
            </w:r>
            <w:proofErr w:type="spellEnd"/>
            <w:r w:rsidRPr="00CE0ECC">
              <w:rPr>
                <w:rFonts w:eastAsia="Calibri" w:cs="Times New Roman"/>
                <w:sz w:val="16"/>
                <w:szCs w:val="16"/>
              </w:rPr>
              <w:t xml:space="preserve"> очистки ИМН, дезинфекции, в т. ч.совмещенной с ПСО </w:t>
            </w:r>
            <w:proofErr w:type="spellStart"/>
            <w:r w:rsidRPr="00CE0ECC">
              <w:rPr>
                <w:rFonts w:eastAsia="Calibri" w:cs="Times New Roman"/>
                <w:sz w:val="16"/>
                <w:szCs w:val="16"/>
              </w:rPr>
              <w:t>ИМН</w:t>
            </w:r>
            <w:proofErr w:type="gramStart"/>
            <w:r w:rsidRPr="00CE0ECC">
              <w:rPr>
                <w:rFonts w:eastAsia="Calibri" w:cs="Times New Roman"/>
                <w:sz w:val="16"/>
                <w:szCs w:val="16"/>
              </w:rPr>
              <w:t>.</w:t>
            </w:r>
            <w:r w:rsidRPr="002A05B1">
              <w:rPr>
                <w:rFonts w:eastAsia="Calibri" w:cs="Times New Roman"/>
                <w:sz w:val="16"/>
                <w:szCs w:val="16"/>
              </w:rPr>
              <w:t>С</w:t>
            </w:r>
            <w:proofErr w:type="gramEnd"/>
            <w:r w:rsidRPr="002A05B1">
              <w:rPr>
                <w:rFonts w:eastAsia="Calibri" w:cs="Times New Roman"/>
                <w:sz w:val="16"/>
                <w:szCs w:val="16"/>
              </w:rPr>
              <w:t>редство</w:t>
            </w:r>
            <w:proofErr w:type="spellEnd"/>
            <w:r w:rsidRPr="002A05B1">
              <w:rPr>
                <w:rFonts w:eastAsia="Calibri" w:cs="Times New Roman"/>
                <w:sz w:val="16"/>
                <w:szCs w:val="16"/>
              </w:rPr>
              <w:t xml:space="preserve"> должно содержать </w:t>
            </w:r>
            <w:proofErr w:type="spellStart"/>
            <w:r w:rsidRPr="002A05B1">
              <w:rPr>
                <w:rFonts w:eastAsia="Calibri" w:cs="Times New Roman"/>
                <w:sz w:val="16"/>
                <w:szCs w:val="16"/>
              </w:rPr>
              <w:t>дидецилдиметиламмония</w:t>
            </w:r>
            <w:proofErr w:type="spellEnd"/>
            <w:r w:rsidRPr="002A05B1">
              <w:rPr>
                <w:rFonts w:eastAsia="Calibri" w:cs="Times New Roman"/>
                <w:sz w:val="16"/>
                <w:szCs w:val="16"/>
              </w:rPr>
              <w:t xml:space="preserve"> хлорид – не менее 7,5 %; </w:t>
            </w:r>
            <w:r w:rsidRPr="002A05B1">
              <w:rPr>
                <w:rFonts w:eastAsia="Calibri" w:cs="Times New Roman"/>
                <w:sz w:val="16"/>
                <w:szCs w:val="16"/>
                <w:lang w:val="en-US"/>
              </w:rPr>
              <w:t>N</w:t>
            </w:r>
            <w:r w:rsidRPr="002A05B1">
              <w:rPr>
                <w:rFonts w:eastAsia="Calibri" w:cs="Times New Roman"/>
                <w:sz w:val="16"/>
                <w:szCs w:val="16"/>
              </w:rPr>
              <w:t>,</w:t>
            </w:r>
            <w:r w:rsidRPr="002A05B1">
              <w:rPr>
                <w:rFonts w:eastAsia="Calibri" w:cs="Times New Roman"/>
                <w:sz w:val="16"/>
                <w:szCs w:val="16"/>
                <w:lang w:val="en-US"/>
              </w:rPr>
              <w:t>N</w:t>
            </w:r>
            <w:r w:rsidRPr="002A05B1">
              <w:rPr>
                <w:rFonts w:eastAsia="Calibri" w:cs="Times New Roman"/>
                <w:sz w:val="16"/>
                <w:szCs w:val="16"/>
              </w:rPr>
              <w:t>-бис(3-аминопропил)</w:t>
            </w:r>
            <w:proofErr w:type="spellStart"/>
            <w:r w:rsidRPr="002A05B1">
              <w:rPr>
                <w:rFonts w:eastAsia="Calibri" w:cs="Times New Roman"/>
                <w:sz w:val="16"/>
                <w:szCs w:val="16"/>
              </w:rPr>
              <w:t>додециламин</w:t>
            </w:r>
            <w:proofErr w:type="spellEnd"/>
            <w:r w:rsidRPr="002A05B1">
              <w:rPr>
                <w:rFonts w:eastAsia="Calibri" w:cs="Times New Roman"/>
                <w:sz w:val="16"/>
                <w:szCs w:val="16"/>
              </w:rPr>
              <w:t xml:space="preserve"> – не менее 7,5 %; 2-феноксиэтанол – не менее 10 %. </w:t>
            </w:r>
            <w:r w:rsidRPr="00CE0ECC">
              <w:rPr>
                <w:rFonts w:eastAsia="Calibri" w:cs="Times New Roman"/>
                <w:sz w:val="16"/>
                <w:szCs w:val="16"/>
              </w:rPr>
              <w:t>Флакон объемом не менее 1,0 л.</w:t>
            </w:r>
          </w:p>
        </w:tc>
        <w:tc>
          <w:tcPr>
            <w:tcW w:w="755" w:type="dxa"/>
          </w:tcPr>
          <w:p w:rsidR="00696357" w:rsidRPr="002A05B1" w:rsidRDefault="00696357" w:rsidP="002A05B1">
            <w:pPr>
              <w:rPr>
                <w:rFonts w:eastAsia="Calibri" w:cs="Times New Roman"/>
                <w:sz w:val="16"/>
                <w:szCs w:val="16"/>
              </w:rPr>
            </w:pPr>
            <w:proofErr w:type="spellStart"/>
            <w:r w:rsidRPr="002A05B1">
              <w:rPr>
                <w:rFonts w:eastAsia="Calibri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534" w:type="dxa"/>
          </w:tcPr>
          <w:p w:rsidR="00696357" w:rsidRPr="00F60F55" w:rsidRDefault="00696357" w:rsidP="002A05B1">
            <w:pPr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1025" w:type="dxa"/>
          </w:tcPr>
          <w:p w:rsidR="00696357" w:rsidRPr="00E268B5" w:rsidRDefault="00696357" w:rsidP="002A05B1">
            <w:pPr>
              <w:rPr>
                <w:rFonts w:eastAsia="Calibri" w:cs="Times New Roman"/>
                <w:sz w:val="16"/>
                <w:szCs w:val="16"/>
              </w:rPr>
            </w:pPr>
            <w:r w:rsidRPr="002A05B1">
              <w:rPr>
                <w:rFonts w:eastAsia="Calibri" w:cs="Times New Roman"/>
                <w:sz w:val="16"/>
                <w:szCs w:val="16"/>
                <w:lang w:val="en-US"/>
              </w:rPr>
              <w:t>8</w:t>
            </w:r>
            <w:r w:rsidR="00E268B5">
              <w:rPr>
                <w:rFonts w:eastAsia="Calibri" w:cs="Times New Roman"/>
                <w:sz w:val="16"/>
                <w:szCs w:val="16"/>
              </w:rPr>
              <w:t>100</w:t>
            </w:r>
          </w:p>
        </w:tc>
      </w:tr>
      <w:tr w:rsidR="00696357" w:rsidRPr="002A05B1" w:rsidTr="00696357">
        <w:tc>
          <w:tcPr>
            <w:tcW w:w="709" w:type="dxa"/>
          </w:tcPr>
          <w:p w:rsidR="00696357" w:rsidRPr="002A05B1" w:rsidRDefault="00696357" w:rsidP="002A05B1">
            <w:pPr>
              <w:rPr>
                <w:rFonts w:eastAsia="Calibri" w:cs="Times New Roman"/>
                <w:sz w:val="16"/>
                <w:szCs w:val="16"/>
              </w:rPr>
            </w:pPr>
            <w:r w:rsidRPr="002A05B1">
              <w:rPr>
                <w:rFonts w:eastAsia="Calibri" w:cs="Times New Roman"/>
                <w:sz w:val="16"/>
                <w:szCs w:val="16"/>
              </w:rPr>
              <w:t>4</w:t>
            </w:r>
          </w:p>
        </w:tc>
        <w:tc>
          <w:tcPr>
            <w:tcW w:w="1527" w:type="dxa"/>
          </w:tcPr>
          <w:p w:rsidR="00696357" w:rsidRPr="002A05B1" w:rsidRDefault="00696357" w:rsidP="002A05B1">
            <w:pPr>
              <w:rPr>
                <w:rFonts w:eastAsia="Calibri" w:cs="Times New Roman"/>
                <w:sz w:val="16"/>
                <w:szCs w:val="16"/>
              </w:rPr>
            </w:pPr>
            <w:proofErr w:type="spellStart"/>
            <w:r w:rsidRPr="002A05B1">
              <w:rPr>
                <w:rFonts w:eastAsia="Calibri" w:cs="Times New Roman"/>
                <w:sz w:val="16"/>
                <w:szCs w:val="16"/>
              </w:rPr>
              <w:t>Дезинфектант</w:t>
            </w:r>
            <w:proofErr w:type="spellEnd"/>
          </w:p>
        </w:tc>
        <w:tc>
          <w:tcPr>
            <w:tcW w:w="4381" w:type="dxa"/>
          </w:tcPr>
          <w:p w:rsidR="00696357" w:rsidRPr="002A05B1" w:rsidRDefault="00696357" w:rsidP="002A05B1">
            <w:pPr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2A05B1">
              <w:rPr>
                <w:rFonts w:eastAsia="Calibri" w:cs="Times New Roman"/>
                <w:color w:val="000000"/>
                <w:sz w:val="16"/>
                <w:szCs w:val="16"/>
              </w:rPr>
              <w:t>Должно представлять собой двухкомпонентное средство. Раствор «Базы» в виде прозрачной бесцветной жидкости без механических примесей, смесь воды, лимонной кислоты и функциональных добавок. Состав раствора «Активатор»: хлорит натрия – не менее 2,1 %. Состав раствора «База»: лимонная кислота – не менее 5,0 %, а также функциональные добавки. Показатель концентрац</w:t>
            </w:r>
            <w:proofErr w:type="gramStart"/>
            <w:r w:rsidRPr="002A05B1">
              <w:rPr>
                <w:rFonts w:eastAsia="Calibri" w:cs="Times New Roman"/>
                <w:color w:val="000000"/>
                <w:sz w:val="16"/>
                <w:szCs w:val="16"/>
              </w:rPr>
              <w:t>ии ио</w:t>
            </w:r>
            <w:proofErr w:type="gramEnd"/>
            <w:r w:rsidRPr="002A05B1">
              <w:rPr>
                <w:rFonts w:eastAsia="Calibri" w:cs="Times New Roman"/>
                <w:color w:val="000000"/>
                <w:sz w:val="16"/>
                <w:szCs w:val="16"/>
              </w:rPr>
              <w:t>нов водорода (рН) раствора «Активатор» 11,0 – 13,0. Показатель концентрац</w:t>
            </w:r>
            <w:proofErr w:type="gramStart"/>
            <w:r w:rsidRPr="002A05B1">
              <w:rPr>
                <w:rFonts w:eastAsia="Calibri" w:cs="Times New Roman"/>
                <w:color w:val="000000"/>
                <w:sz w:val="16"/>
                <w:szCs w:val="16"/>
              </w:rPr>
              <w:t>ии ио</w:t>
            </w:r>
            <w:proofErr w:type="gramEnd"/>
            <w:r w:rsidRPr="002A05B1">
              <w:rPr>
                <w:rFonts w:eastAsia="Calibri" w:cs="Times New Roman"/>
                <w:color w:val="000000"/>
                <w:sz w:val="16"/>
                <w:szCs w:val="16"/>
              </w:rPr>
              <w:t>нов водорода (рН) раствора «База» 2,0 – 4,0. Канистра объемом не менее 5,0 л.</w:t>
            </w:r>
          </w:p>
          <w:p w:rsidR="00696357" w:rsidRPr="002A05B1" w:rsidRDefault="00696357" w:rsidP="002A05B1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55" w:type="dxa"/>
          </w:tcPr>
          <w:p w:rsidR="00696357" w:rsidRPr="002A05B1" w:rsidRDefault="00696357" w:rsidP="002A05B1">
            <w:pPr>
              <w:rPr>
                <w:rFonts w:eastAsia="Calibri" w:cs="Times New Roman"/>
                <w:sz w:val="16"/>
                <w:szCs w:val="16"/>
              </w:rPr>
            </w:pPr>
            <w:proofErr w:type="spellStart"/>
            <w:r w:rsidRPr="002A05B1">
              <w:rPr>
                <w:rFonts w:eastAsia="Calibri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534" w:type="dxa"/>
          </w:tcPr>
          <w:p w:rsidR="00696357" w:rsidRPr="00F60F55" w:rsidRDefault="00696357" w:rsidP="002A05B1">
            <w:pPr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</w:t>
            </w:r>
          </w:p>
        </w:tc>
        <w:tc>
          <w:tcPr>
            <w:tcW w:w="1025" w:type="dxa"/>
          </w:tcPr>
          <w:p w:rsidR="00696357" w:rsidRPr="002A05B1" w:rsidRDefault="00696357" w:rsidP="002A05B1">
            <w:pPr>
              <w:rPr>
                <w:rFonts w:eastAsia="Calibri" w:cs="Times New Roman"/>
                <w:sz w:val="16"/>
                <w:szCs w:val="16"/>
              </w:rPr>
            </w:pPr>
            <w:r w:rsidRPr="002A05B1">
              <w:rPr>
                <w:rFonts w:eastAsia="Calibri" w:cs="Times New Roman"/>
                <w:sz w:val="16"/>
                <w:szCs w:val="16"/>
                <w:lang w:val="en-US"/>
              </w:rPr>
              <w:t>35 417</w:t>
            </w:r>
          </w:p>
        </w:tc>
      </w:tr>
    </w:tbl>
    <w:p w:rsidR="00352772" w:rsidRPr="00817BA1" w:rsidRDefault="00352772" w:rsidP="00352772">
      <w:pPr>
        <w:pStyle w:val="a3"/>
        <w:shd w:val="clear" w:color="auto" w:fill="F0FFD9"/>
        <w:jc w:val="both"/>
        <w:rPr>
          <w:rFonts w:ascii="Verdana" w:hAnsi="Verdana"/>
          <w:sz w:val="10"/>
          <w:szCs w:val="10"/>
        </w:rPr>
      </w:pPr>
      <w:r>
        <w:tab/>
      </w:r>
      <w:r w:rsidRPr="00817BA1">
        <w:rPr>
          <w:sz w:val="16"/>
          <w:szCs w:val="16"/>
        </w:rPr>
        <w:t>3.</w:t>
      </w:r>
      <w:r w:rsidRPr="00817BA1">
        <w:rPr>
          <w:rStyle w:val="apple-converted-space"/>
          <w:sz w:val="16"/>
          <w:szCs w:val="16"/>
        </w:rPr>
        <w:t> </w:t>
      </w:r>
      <w:r w:rsidRPr="00817BA1">
        <w:rPr>
          <w:rStyle w:val="a6"/>
          <w:sz w:val="16"/>
          <w:szCs w:val="16"/>
        </w:rPr>
        <w:t>Сроки и условия поставки</w:t>
      </w:r>
    </w:p>
    <w:p w:rsidR="00817BA1" w:rsidRPr="00817BA1" w:rsidRDefault="00817BA1" w:rsidP="00817BA1">
      <w:pPr>
        <w:pStyle w:val="a5"/>
        <w:rPr>
          <w:rFonts w:ascii="Times New Roman" w:eastAsia="Calibri" w:hAnsi="Times New Roman" w:cs="Times New Roman"/>
          <w:i/>
          <w:sz w:val="18"/>
          <w:szCs w:val="18"/>
        </w:rPr>
      </w:pPr>
      <w:r w:rsidRPr="00817BA1">
        <w:rPr>
          <w:rFonts w:ascii="Times New Roman" w:eastAsia="Calibri" w:hAnsi="Times New Roman" w:cs="Times New Roman"/>
          <w:i/>
          <w:sz w:val="18"/>
          <w:szCs w:val="18"/>
        </w:rPr>
        <w:lastRenderedPageBreak/>
        <w:t xml:space="preserve">Данный товар необходимо поставить после вступления в силу договора с победителем закупа, по заявке заказчика. Доставка товара осуществляется </w:t>
      </w:r>
      <w:proofErr w:type="spellStart"/>
      <w:r w:rsidRPr="00817BA1">
        <w:rPr>
          <w:rFonts w:ascii="Times New Roman" w:eastAsia="Calibri" w:hAnsi="Times New Roman" w:cs="Times New Roman"/>
          <w:i/>
          <w:sz w:val="18"/>
          <w:szCs w:val="18"/>
        </w:rPr>
        <w:t>автотраспортом</w:t>
      </w:r>
      <w:proofErr w:type="spellEnd"/>
      <w:r w:rsidR="006008AD">
        <w:rPr>
          <w:rFonts w:ascii="Times New Roman" w:eastAsia="Calibri" w:hAnsi="Times New Roman" w:cs="Times New Roman"/>
          <w:i/>
          <w:sz w:val="18"/>
          <w:szCs w:val="18"/>
        </w:rPr>
        <w:t xml:space="preserve"> </w:t>
      </w:r>
      <w:r w:rsidRPr="00817BA1">
        <w:rPr>
          <w:rFonts w:ascii="Times New Roman" w:eastAsia="Calibri" w:hAnsi="Times New Roman" w:cs="Times New Roman"/>
          <w:i/>
          <w:sz w:val="18"/>
          <w:szCs w:val="18"/>
        </w:rPr>
        <w:t>поставщика. Транспорт должен соответствовать всем неохобходимым стандартам для перевоза лекарственных средств и изделий медицинского назначения.</w:t>
      </w:r>
    </w:p>
    <w:p w:rsidR="00352772" w:rsidRDefault="00352772" w:rsidP="00352772">
      <w:pPr>
        <w:pStyle w:val="a3"/>
        <w:shd w:val="clear" w:color="auto" w:fill="F0FFD9"/>
        <w:jc w:val="both"/>
        <w:rPr>
          <w:rFonts w:ascii="Verdana" w:hAnsi="Verdana"/>
          <w:color w:val="000000"/>
          <w:sz w:val="10"/>
          <w:szCs w:val="10"/>
        </w:rPr>
      </w:pPr>
      <w:r>
        <w:rPr>
          <w:color w:val="000000"/>
          <w:sz w:val="16"/>
          <w:szCs w:val="16"/>
        </w:rPr>
        <w:t>4.</w:t>
      </w:r>
      <w:r>
        <w:rPr>
          <w:rStyle w:val="apple-converted-space"/>
          <w:color w:val="000000"/>
          <w:sz w:val="16"/>
          <w:szCs w:val="16"/>
        </w:rPr>
        <w:t> </w:t>
      </w:r>
      <w:r>
        <w:rPr>
          <w:rStyle w:val="a6"/>
          <w:color w:val="000000"/>
          <w:sz w:val="16"/>
          <w:szCs w:val="16"/>
        </w:rPr>
        <w:t>Место представления (приема) документов и окончательный срок подачи ценовых предложений</w:t>
      </w:r>
    </w:p>
    <w:p w:rsidR="00352772" w:rsidRDefault="005A1E2D" w:rsidP="00352772">
      <w:pPr>
        <w:pStyle w:val="a3"/>
        <w:shd w:val="clear" w:color="auto" w:fill="F0FFD9"/>
        <w:jc w:val="both"/>
        <w:rPr>
          <w:rFonts w:ascii="Verdana" w:hAnsi="Verdana"/>
          <w:color w:val="000000"/>
          <w:sz w:val="10"/>
          <w:szCs w:val="10"/>
        </w:rPr>
      </w:pPr>
      <w:r>
        <w:rPr>
          <w:sz w:val="16"/>
        </w:rPr>
        <w:t xml:space="preserve">ГКП на ПХВ </w:t>
      </w:r>
      <w:r w:rsidRPr="00352772">
        <w:rPr>
          <w:sz w:val="16"/>
        </w:rPr>
        <w:t xml:space="preserve"> « </w:t>
      </w:r>
      <w:proofErr w:type="spellStart"/>
      <w:r w:rsidRPr="00352772">
        <w:rPr>
          <w:sz w:val="16"/>
        </w:rPr>
        <w:t>Талдыкорган</w:t>
      </w:r>
      <w:r>
        <w:rPr>
          <w:sz w:val="16"/>
        </w:rPr>
        <w:t>ская</w:t>
      </w:r>
      <w:proofErr w:type="spellEnd"/>
      <w:r>
        <w:rPr>
          <w:sz w:val="16"/>
        </w:rPr>
        <w:t xml:space="preserve"> городская поликлиника</w:t>
      </w:r>
      <w:r w:rsidR="00352772">
        <w:rPr>
          <w:color w:val="000000"/>
          <w:sz w:val="16"/>
          <w:szCs w:val="16"/>
        </w:rPr>
        <w:t>»  - администрация – бухгалтерия. Окончательный срок подачи ценовых пр</w:t>
      </w:r>
      <w:r w:rsidR="00D07F21">
        <w:rPr>
          <w:color w:val="000000"/>
          <w:sz w:val="16"/>
          <w:szCs w:val="16"/>
        </w:rPr>
        <w:t>едложений – 08 часов 10 минут  31.03</w:t>
      </w:r>
      <w:r w:rsidR="00352772">
        <w:rPr>
          <w:color w:val="000000"/>
          <w:sz w:val="16"/>
          <w:szCs w:val="16"/>
        </w:rPr>
        <w:t>.2017г.</w:t>
      </w:r>
    </w:p>
    <w:p w:rsidR="00352772" w:rsidRDefault="00352772" w:rsidP="00352772">
      <w:pPr>
        <w:pStyle w:val="a3"/>
        <w:shd w:val="clear" w:color="auto" w:fill="F0FFD9"/>
        <w:jc w:val="both"/>
        <w:rPr>
          <w:rFonts w:ascii="Verdana" w:hAnsi="Verdana"/>
          <w:color w:val="000000"/>
          <w:sz w:val="10"/>
          <w:szCs w:val="10"/>
        </w:rPr>
      </w:pPr>
      <w:r>
        <w:rPr>
          <w:color w:val="000000"/>
          <w:sz w:val="16"/>
          <w:szCs w:val="16"/>
        </w:rPr>
        <w:t>5. Дату, время и место вскрытия конвертов с ценовыми предложениями</w:t>
      </w:r>
    </w:p>
    <w:p w:rsidR="00352772" w:rsidRDefault="00A769BD" w:rsidP="00352772">
      <w:pPr>
        <w:pStyle w:val="a3"/>
        <w:shd w:val="clear" w:color="auto" w:fill="F0FFD9"/>
        <w:jc w:val="both"/>
        <w:rPr>
          <w:rFonts w:ascii="Verdana" w:hAnsi="Verdana"/>
          <w:color w:val="000000"/>
          <w:sz w:val="10"/>
          <w:szCs w:val="10"/>
        </w:rPr>
      </w:pPr>
      <w:r>
        <w:rPr>
          <w:color w:val="000000"/>
          <w:sz w:val="16"/>
          <w:szCs w:val="16"/>
        </w:rPr>
        <w:t>31</w:t>
      </w:r>
      <w:r w:rsidR="00E435B8">
        <w:rPr>
          <w:color w:val="000000"/>
          <w:sz w:val="16"/>
          <w:szCs w:val="16"/>
        </w:rPr>
        <w:t>.03</w:t>
      </w:r>
      <w:r w:rsidR="00352772">
        <w:rPr>
          <w:color w:val="000000"/>
          <w:sz w:val="16"/>
          <w:szCs w:val="16"/>
        </w:rPr>
        <w:t>.20</w:t>
      </w:r>
      <w:r w:rsidR="00BE74F2">
        <w:rPr>
          <w:color w:val="000000"/>
          <w:sz w:val="16"/>
          <w:szCs w:val="16"/>
        </w:rPr>
        <w:t>17 год в 15 часов 00 минут будет</w:t>
      </w:r>
      <w:r w:rsidR="00352772">
        <w:rPr>
          <w:color w:val="000000"/>
          <w:sz w:val="16"/>
          <w:szCs w:val="16"/>
        </w:rPr>
        <w:t xml:space="preserve"> произведено вскрытие конв</w:t>
      </w:r>
      <w:r w:rsidR="00BE74F2">
        <w:rPr>
          <w:color w:val="000000"/>
          <w:sz w:val="16"/>
          <w:szCs w:val="16"/>
        </w:rPr>
        <w:t>ерт</w:t>
      </w:r>
      <w:r w:rsidR="00352772">
        <w:rPr>
          <w:color w:val="000000"/>
          <w:sz w:val="16"/>
          <w:szCs w:val="16"/>
        </w:rPr>
        <w:t>ов с ценовыми предложениями потенциальных поставщиков.</w:t>
      </w:r>
    </w:p>
    <w:p w:rsidR="00352772" w:rsidRPr="00352772" w:rsidRDefault="00352772" w:rsidP="00352772">
      <w:pPr>
        <w:shd w:val="clear" w:color="auto" w:fill="F0FFD9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Требования</w:t>
      </w:r>
    </w:p>
    <w:p w:rsidR="00352772" w:rsidRPr="00352772" w:rsidRDefault="00352772" w:rsidP="00352772">
      <w:pPr>
        <w:shd w:val="clear" w:color="auto" w:fill="F0FFD9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CB3C6F" w:rsidRPr="00D64F60" w:rsidRDefault="00352772" w:rsidP="00D64F60">
      <w:pPr>
        <w:shd w:val="clear" w:color="auto" w:fill="F0FFD9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      20. </w:t>
      </w:r>
      <w:proofErr w:type="gram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t>К закупаемым и отпускаемым (при закупе фармацевтических услуг) лекарственным средствам, профилактическим (иммунобиологическим, диагностическим, дезинфицирующим) препаратам, изделиям медицинского назначения,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</w:rPr>
        <w:t>      1) наличие регистрации лекарственных средств, профилактических</w:t>
      </w:r>
      <w:r w:rsidRPr="00352772">
        <w:rPr>
          <w:rFonts w:ascii="Times New Roman" w:eastAsia="Times New Roman" w:hAnsi="Times New Roman" w:cs="Times New Roman"/>
          <w:color w:val="000000"/>
          <w:sz w:val="16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t>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4" w:anchor="z1" w:history="1">
        <w:r w:rsidRPr="00352772">
          <w:rPr>
            <w:rFonts w:ascii="Times New Roman" w:eastAsia="Times New Roman" w:hAnsi="Times New Roman" w:cs="Times New Roman"/>
            <w:color w:val="2B7E7E"/>
            <w:sz w:val="16"/>
            <w:u w:val="single"/>
          </w:rPr>
          <w:t>Кодекса</w:t>
        </w:r>
      </w:hyperlink>
      <w:r w:rsidRPr="00352772">
        <w:rPr>
          <w:rFonts w:ascii="Times New Roman" w:eastAsia="Times New Roman" w:hAnsi="Times New Roman" w:cs="Times New Roman"/>
          <w:color w:val="000000"/>
          <w:sz w:val="16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t>ипорядке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gram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t>орфанных</w:t>
      </w:r>
      <w:proofErr w:type="spell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 в области здравоохранения).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При этом</w:t>
      </w:r>
      <w:proofErr w:type="gram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 xml:space="preserve">      </w:t>
      </w:r>
      <w:proofErr w:type="gram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>     </w:t>
      </w:r>
      <w:r w:rsidRPr="00352772">
        <w:rPr>
          <w:rFonts w:ascii="Times New Roman" w:eastAsia="Times New Roman" w:hAnsi="Times New Roman" w:cs="Times New Roman"/>
          <w:color w:val="000000"/>
          <w:sz w:val="16"/>
        </w:rPr>
        <w:t> </w:t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</w:rPr>
        <w:t>2) лекарственные средства, профилактические (иммунобиологические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t>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</w:rPr>
        <w:t>      3) маркировки, потребительские упаковки и инструкции по применению</w:t>
      </w:r>
      <w:r w:rsidRPr="00352772">
        <w:rPr>
          <w:rFonts w:ascii="Times New Roman" w:eastAsia="Times New Roman" w:hAnsi="Times New Roman" w:cs="Times New Roman"/>
          <w:color w:val="000000"/>
          <w:sz w:val="16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5" w:anchor="z1" w:history="1">
        <w:r w:rsidRPr="00352772">
          <w:rPr>
            <w:rFonts w:ascii="Times New Roman" w:eastAsia="Times New Roman" w:hAnsi="Times New Roman" w:cs="Times New Roman"/>
            <w:color w:val="2B7E7E"/>
            <w:sz w:val="16"/>
            <w:u w:val="single"/>
          </w:rPr>
          <w:t>Кодекса</w:t>
        </w:r>
      </w:hyperlink>
      <w:r w:rsidRPr="00352772">
        <w:rPr>
          <w:rFonts w:ascii="Times New Roman" w:eastAsia="Times New Roman" w:hAnsi="Times New Roman" w:cs="Times New Roman"/>
          <w:color w:val="000000"/>
          <w:sz w:val="16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t>и порядку, установленному уполномоченным органом в области здравоохранения;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      </w:t>
      </w:r>
      <w:proofErr w:type="gramStart"/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</w:rPr>
        <w:t>4) срок годности лекарственных средств, профилактических</w:t>
      </w:r>
      <w:r w:rsidRPr="00352772">
        <w:rPr>
          <w:rFonts w:ascii="Times New Roman" w:eastAsia="Times New Roman" w:hAnsi="Times New Roman" w:cs="Times New Roman"/>
          <w:color w:val="000000"/>
          <w:sz w:val="16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t>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</w:rPr>
        <w:t>      5) срок годности лекарственных средств, изделий медицинского</w:t>
      </w:r>
      <w:r w:rsidRPr="00352772">
        <w:rPr>
          <w:rFonts w:ascii="Times New Roman" w:eastAsia="Times New Roman" w:hAnsi="Times New Roman" w:cs="Times New Roman"/>
          <w:color w:val="000000"/>
          <w:sz w:val="16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t>назначения на дату поставки поставщиком единому дистрибьютору составляет: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>      не менее шестидесяти процентов от указанного срока годности на упаковке (при сроке годности менее двух лет);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>      не менее четырнадцати месяцев от указанного срока годности на упаковке (при сроке годности два года и более);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>     </w:t>
      </w:r>
      <w:r w:rsidRPr="00352772">
        <w:rPr>
          <w:rFonts w:ascii="Times New Roman" w:eastAsia="Times New Roman" w:hAnsi="Times New Roman" w:cs="Times New Roman"/>
          <w:color w:val="000000"/>
          <w:sz w:val="16"/>
        </w:rPr>
        <w:t> </w:t>
      </w:r>
      <w:proofErr w:type="gramStart"/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</w:rPr>
        <w:t>6) срок годности лекарственных средств, изделий медицинского</w:t>
      </w:r>
      <w:r w:rsidRPr="00352772">
        <w:rPr>
          <w:rFonts w:ascii="Times New Roman" w:eastAsia="Times New Roman" w:hAnsi="Times New Roman" w:cs="Times New Roman"/>
          <w:color w:val="000000"/>
          <w:sz w:val="16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t>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>      не менее восьми месяцев от указанного срока годности на упаковке (при сроке годности два года и более);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</w:rPr>
        <w:t>      7) срок годности вакцин на дату поставки единым дистрибьютором</w:t>
      </w:r>
      <w:r w:rsidRPr="00352772">
        <w:rPr>
          <w:rFonts w:ascii="Times New Roman" w:eastAsia="Times New Roman" w:hAnsi="Times New Roman" w:cs="Times New Roman"/>
          <w:color w:val="000000"/>
          <w:sz w:val="16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t>заказчику составляет: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 xml:space="preserve">      не </w:t>
      </w:r>
      <w:proofErr w:type="gram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t>менее сорока процентов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от указанного срока годности на упаковке (при сроке годности менее двух лет);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      </w:t>
      </w:r>
      <w:proofErr w:type="gramStart"/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</w:rPr>
        <w:t>8) переходящие остатки товара единого дистрибьютора поставляются</w:t>
      </w:r>
      <w:r w:rsidRPr="00352772">
        <w:rPr>
          <w:rFonts w:ascii="Times New Roman" w:eastAsia="Times New Roman" w:hAnsi="Times New Roman" w:cs="Times New Roman"/>
          <w:color w:val="000000"/>
          <w:sz w:val="16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t>заказчику по соглашению сторон для использования по назначению до истечения срока их годности;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</w:rPr>
        <w:t>      9) медицинские иммунобиологические препараты</w:t>
      </w:r>
      <w:r w:rsidRPr="00352772">
        <w:rPr>
          <w:rFonts w:ascii="Times New Roman" w:eastAsia="Times New Roman" w:hAnsi="Times New Roman" w:cs="Times New Roman"/>
          <w:color w:val="000000"/>
          <w:sz w:val="16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t>имеют достоверные данные об опыте клинического применения в пострегистрационный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      10) </w:t>
      </w:r>
      <w:proofErr w:type="spellStart"/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</w:rPr>
        <w:t>биосимиляры</w:t>
      </w:r>
      <w:proofErr w:type="spellEnd"/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 должны иметь данные, подтверждающие</w:t>
      </w:r>
      <w:r w:rsidRPr="00352772">
        <w:rPr>
          <w:rFonts w:ascii="Times New Roman" w:eastAsia="Times New Roman" w:hAnsi="Times New Roman" w:cs="Times New Roman"/>
          <w:color w:val="000000"/>
          <w:sz w:val="16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t>схожесть и (или</w:t>
      </w:r>
      <w:proofErr w:type="gram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t>)и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подтвержденные экспертной организацией;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</w:rPr>
        <w:t>      11) наличие зарегистрированных цен лекарственных средств,</w:t>
      </w:r>
      <w:r w:rsidRPr="00352772">
        <w:rPr>
          <w:rFonts w:ascii="Times New Roman" w:eastAsia="Times New Roman" w:hAnsi="Times New Roman" w:cs="Times New Roman"/>
          <w:color w:val="000000"/>
          <w:sz w:val="16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изделий медицинского назначения, за исключением </w:t>
      </w:r>
      <w:proofErr w:type="spell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t>орфанных</w:t>
      </w:r>
      <w:proofErr w:type="spell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лекарственных средств.</w:t>
      </w:r>
    </w:p>
    <w:sectPr w:rsidR="00CB3C6F" w:rsidRPr="00D64F60" w:rsidSect="00CB3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>
    <w:useFELayout/>
  </w:compat>
  <w:rsids>
    <w:rsidRoot w:val="00352772"/>
    <w:rsid w:val="00034B87"/>
    <w:rsid w:val="00077F10"/>
    <w:rsid w:val="00097A87"/>
    <w:rsid w:val="000D5DE4"/>
    <w:rsid w:val="000E1FBD"/>
    <w:rsid w:val="00101844"/>
    <w:rsid w:val="001B5AF8"/>
    <w:rsid w:val="001D2D62"/>
    <w:rsid w:val="002133A4"/>
    <w:rsid w:val="0024381E"/>
    <w:rsid w:val="002A05B1"/>
    <w:rsid w:val="002C7FD3"/>
    <w:rsid w:val="002E753D"/>
    <w:rsid w:val="00313F46"/>
    <w:rsid w:val="00320D60"/>
    <w:rsid w:val="00352772"/>
    <w:rsid w:val="00431F7C"/>
    <w:rsid w:val="00457DF4"/>
    <w:rsid w:val="00485C50"/>
    <w:rsid w:val="004A3919"/>
    <w:rsid w:val="004C0224"/>
    <w:rsid w:val="004F65F5"/>
    <w:rsid w:val="0053224F"/>
    <w:rsid w:val="005479A2"/>
    <w:rsid w:val="0056302E"/>
    <w:rsid w:val="005A1E2D"/>
    <w:rsid w:val="005A43B1"/>
    <w:rsid w:val="005E30BD"/>
    <w:rsid w:val="006008AD"/>
    <w:rsid w:val="00604332"/>
    <w:rsid w:val="0063780D"/>
    <w:rsid w:val="00696357"/>
    <w:rsid w:val="00707DA5"/>
    <w:rsid w:val="007605AD"/>
    <w:rsid w:val="00817BA1"/>
    <w:rsid w:val="00A769BD"/>
    <w:rsid w:val="00A94B4C"/>
    <w:rsid w:val="00AB5F71"/>
    <w:rsid w:val="00AD6BD3"/>
    <w:rsid w:val="00B134C1"/>
    <w:rsid w:val="00BE74F2"/>
    <w:rsid w:val="00C90698"/>
    <w:rsid w:val="00C930DB"/>
    <w:rsid w:val="00CB3C6F"/>
    <w:rsid w:val="00CE0ECC"/>
    <w:rsid w:val="00D07F21"/>
    <w:rsid w:val="00D07FAA"/>
    <w:rsid w:val="00D27B86"/>
    <w:rsid w:val="00D36B71"/>
    <w:rsid w:val="00D52CEA"/>
    <w:rsid w:val="00D64F60"/>
    <w:rsid w:val="00DD05D3"/>
    <w:rsid w:val="00E268B5"/>
    <w:rsid w:val="00E33F6C"/>
    <w:rsid w:val="00E435B8"/>
    <w:rsid w:val="00E61217"/>
    <w:rsid w:val="00E86071"/>
    <w:rsid w:val="00EA493F"/>
    <w:rsid w:val="00EC7613"/>
    <w:rsid w:val="00ED39AD"/>
    <w:rsid w:val="00F30908"/>
    <w:rsid w:val="00F35A73"/>
    <w:rsid w:val="00F60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908"/>
  </w:style>
  <w:style w:type="paragraph" w:styleId="3">
    <w:name w:val="heading 3"/>
    <w:basedOn w:val="a"/>
    <w:link w:val="30"/>
    <w:uiPriority w:val="9"/>
    <w:qFormat/>
    <w:rsid w:val="003527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52772"/>
    <w:rPr>
      <w:b/>
      <w:bCs/>
    </w:rPr>
  </w:style>
  <w:style w:type="paragraph" w:styleId="a5">
    <w:name w:val="No Spacing"/>
    <w:uiPriority w:val="1"/>
    <w:qFormat/>
    <w:rsid w:val="00352772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352772"/>
  </w:style>
  <w:style w:type="character" w:styleId="a6">
    <w:name w:val="Emphasis"/>
    <w:basedOn w:val="a0"/>
    <w:uiPriority w:val="20"/>
    <w:qFormat/>
    <w:rsid w:val="00352772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3527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352772"/>
    <w:rPr>
      <w:color w:val="0000FF"/>
      <w:u w:val="single"/>
    </w:rPr>
  </w:style>
  <w:style w:type="table" w:customStyle="1" w:styleId="1">
    <w:name w:val="Сетка таблицы1"/>
    <w:basedOn w:val="a1"/>
    <w:next w:val="a8"/>
    <w:uiPriority w:val="59"/>
    <w:rsid w:val="002A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2A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527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52772"/>
    <w:rPr>
      <w:b/>
      <w:bCs/>
    </w:rPr>
  </w:style>
  <w:style w:type="paragraph" w:styleId="a5">
    <w:name w:val="No Spacing"/>
    <w:uiPriority w:val="1"/>
    <w:qFormat/>
    <w:rsid w:val="00352772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352772"/>
  </w:style>
  <w:style w:type="character" w:styleId="a6">
    <w:name w:val="Emphasis"/>
    <w:basedOn w:val="a0"/>
    <w:uiPriority w:val="20"/>
    <w:qFormat/>
    <w:rsid w:val="00352772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3527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352772"/>
    <w:rPr>
      <w:color w:val="0000FF"/>
      <w:u w:val="single"/>
    </w:rPr>
  </w:style>
  <w:style w:type="table" w:customStyle="1" w:styleId="1">
    <w:name w:val="Сетка таблицы1"/>
    <w:basedOn w:val="a1"/>
    <w:next w:val="a8"/>
    <w:uiPriority w:val="59"/>
    <w:rsid w:val="002A0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2A0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K090000193_" TargetMode="External"/><Relationship Id="rId4" Type="http://schemas.openxmlformats.org/officeDocument/2006/relationships/hyperlink" Target="http://adilet.zan.kz/rus/docs/K090000193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Gp9</dc:creator>
  <cp:lastModifiedBy>Gp9</cp:lastModifiedBy>
  <cp:revision>34</cp:revision>
  <dcterms:created xsi:type="dcterms:W3CDTF">2017-03-24T08:23:00Z</dcterms:created>
  <dcterms:modified xsi:type="dcterms:W3CDTF">2017-03-29T04:37:00Z</dcterms:modified>
</cp:coreProperties>
</file>